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350E" w:rsidRPr="0017350E" w:rsidRDefault="0017350E" w:rsidP="00360E4C">
      <w:pPr>
        <w:spacing w:line="360" w:lineRule="auto"/>
        <w:ind w:firstLineChars="200" w:firstLine="482"/>
        <w:rPr>
          <w:rFonts w:ascii="宋体" w:hAnsi="宋体"/>
          <w:b/>
          <w:sz w:val="24"/>
          <w:szCs w:val="24"/>
        </w:rPr>
      </w:pPr>
      <w:r w:rsidRPr="0017350E">
        <w:rPr>
          <w:rFonts w:ascii="宋体" w:hAnsi="宋体" w:hint="eastAsia"/>
          <w:b/>
          <w:sz w:val="24"/>
          <w:szCs w:val="24"/>
        </w:rPr>
        <w:t>附件3：</w:t>
      </w:r>
      <w:r w:rsidRPr="0017350E">
        <w:rPr>
          <w:rFonts w:ascii="宋体" w:hAnsi="宋体"/>
          <w:b/>
          <w:sz w:val="24"/>
          <w:szCs w:val="24"/>
        </w:rPr>
        <w:t>专职辅导员岗位上岗条件及聘期</w:t>
      </w:r>
      <w:proofErr w:type="gramStart"/>
      <w:r w:rsidRPr="0017350E">
        <w:rPr>
          <w:rFonts w:ascii="宋体" w:hAnsi="宋体"/>
          <w:b/>
          <w:sz w:val="24"/>
          <w:szCs w:val="24"/>
        </w:rPr>
        <w:t>内岗位</w:t>
      </w:r>
      <w:proofErr w:type="gramEnd"/>
      <w:r w:rsidRPr="0017350E">
        <w:rPr>
          <w:rFonts w:ascii="宋体" w:hAnsi="宋体"/>
          <w:b/>
          <w:sz w:val="24"/>
          <w:szCs w:val="24"/>
        </w:rPr>
        <w:t>任务</w:t>
      </w:r>
    </w:p>
    <w:p w:rsidR="00360E4C" w:rsidRDefault="00360E4C" w:rsidP="00360E4C">
      <w:pPr>
        <w:spacing w:line="360" w:lineRule="auto"/>
        <w:ind w:firstLineChars="200" w:firstLine="480"/>
        <w:rPr>
          <w:rFonts w:ascii="宋体" w:hAnsi="宋体"/>
          <w:sz w:val="24"/>
          <w:szCs w:val="24"/>
        </w:rPr>
      </w:pPr>
      <w:r>
        <w:rPr>
          <w:rFonts w:ascii="宋体" w:hAnsi="宋体" w:hint="eastAsia"/>
          <w:sz w:val="24"/>
          <w:szCs w:val="24"/>
        </w:rPr>
        <w:t>第</w:t>
      </w:r>
      <w:r>
        <w:rPr>
          <w:rFonts w:ascii="宋体" w:hAnsi="宋体"/>
          <w:sz w:val="24"/>
          <w:szCs w:val="24"/>
        </w:rPr>
        <w:t>四十条</w:t>
      </w:r>
      <w:r>
        <w:rPr>
          <w:rFonts w:ascii="宋体" w:hAnsi="宋体" w:hint="eastAsia"/>
          <w:sz w:val="24"/>
          <w:szCs w:val="24"/>
        </w:rPr>
        <w:t xml:space="preserve">  辅导员</w:t>
      </w:r>
      <w:r>
        <w:rPr>
          <w:rFonts w:ascii="宋体" w:hAnsi="宋体"/>
          <w:sz w:val="24"/>
          <w:szCs w:val="24"/>
        </w:rPr>
        <w:t>岗位上岗条件</w:t>
      </w:r>
    </w:p>
    <w:p w:rsidR="00360E4C" w:rsidRPr="00A442CA" w:rsidRDefault="00360E4C" w:rsidP="00360E4C">
      <w:pPr>
        <w:numPr>
          <w:ilvl w:val="0"/>
          <w:numId w:val="2"/>
        </w:numPr>
        <w:tabs>
          <w:tab w:val="left" w:pos="945"/>
        </w:tabs>
        <w:spacing w:line="360" w:lineRule="auto"/>
        <w:ind w:left="0" w:firstLineChars="200" w:firstLine="480"/>
        <w:rPr>
          <w:rFonts w:ascii="宋体" w:hAnsi="宋体"/>
          <w:sz w:val="24"/>
          <w:szCs w:val="24"/>
        </w:rPr>
      </w:pPr>
      <w:r w:rsidRPr="00A442CA">
        <w:rPr>
          <w:rFonts w:ascii="宋体" w:hAnsi="宋体"/>
          <w:sz w:val="24"/>
          <w:szCs w:val="24"/>
        </w:rPr>
        <w:t>政治面貌为中共党员；具有坚定正确的政治方向和政治立场，拥护党的路线、方针和政策，有较强的马克</w:t>
      </w:r>
      <w:bookmarkStart w:id="0" w:name="_GoBack"/>
      <w:bookmarkEnd w:id="0"/>
      <w:r w:rsidRPr="00A442CA">
        <w:rPr>
          <w:rFonts w:ascii="宋体" w:hAnsi="宋体"/>
          <w:sz w:val="24"/>
          <w:szCs w:val="24"/>
        </w:rPr>
        <w:t>思主义理论基础和政策水平，有较强的政治敏锐性和政治鉴别力；热爱学生思想政治教育工作，具有高度的责任感和奉献精神；在校期间未受过任何处分。</w:t>
      </w:r>
    </w:p>
    <w:p w:rsidR="00360E4C" w:rsidRPr="00A442CA" w:rsidRDefault="00360E4C" w:rsidP="00360E4C">
      <w:pPr>
        <w:numPr>
          <w:ilvl w:val="0"/>
          <w:numId w:val="2"/>
        </w:numPr>
        <w:tabs>
          <w:tab w:val="left" w:pos="945"/>
        </w:tabs>
        <w:spacing w:line="360" w:lineRule="auto"/>
        <w:ind w:left="0" w:firstLineChars="200" w:firstLine="480"/>
        <w:rPr>
          <w:rFonts w:ascii="宋体" w:hAnsi="宋体"/>
          <w:sz w:val="24"/>
          <w:szCs w:val="24"/>
        </w:rPr>
      </w:pPr>
      <w:r w:rsidRPr="00A442CA">
        <w:rPr>
          <w:rFonts w:ascii="宋体" w:hAnsi="宋体"/>
          <w:sz w:val="24"/>
          <w:szCs w:val="24"/>
        </w:rPr>
        <w:t>具有辅导员工作经历；具有较强的组织管理、调查研究以及语言和文字表达能力；具有开拓创新的意识和能力。 </w:t>
      </w:r>
    </w:p>
    <w:p w:rsidR="00360E4C" w:rsidRPr="00A442CA" w:rsidRDefault="00360E4C" w:rsidP="00360E4C">
      <w:pPr>
        <w:numPr>
          <w:ilvl w:val="0"/>
          <w:numId w:val="2"/>
        </w:numPr>
        <w:tabs>
          <w:tab w:val="left" w:pos="945"/>
        </w:tabs>
        <w:spacing w:line="360" w:lineRule="auto"/>
        <w:ind w:left="0" w:firstLineChars="200" w:firstLine="480"/>
        <w:rPr>
          <w:rFonts w:ascii="宋体" w:hAnsi="宋体"/>
          <w:sz w:val="24"/>
          <w:szCs w:val="24"/>
        </w:rPr>
      </w:pPr>
      <w:r w:rsidRPr="00A442CA">
        <w:rPr>
          <w:rFonts w:ascii="宋体" w:hAnsi="宋体"/>
          <w:sz w:val="24"/>
          <w:szCs w:val="24"/>
        </w:rPr>
        <w:t>年龄不超过40周岁。</w:t>
      </w:r>
    </w:p>
    <w:p w:rsidR="00360E4C" w:rsidRPr="00A442CA" w:rsidRDefault="00360E4C" w:rsidP="00360E4C">
      <w:pPr>
        <w:numPr>
          <w:ilvl w:val="0"/>
          <w:numId w:val="2"/>
        </w:numPr>
        <w:tabs>
          <w:tab w:val="left" w:pos="945"/>
        </w:tabs>
        <w:spacing w:line="360" w:lineRule="auto"/>
        <w:ind w:left="0" w:firstLineChars="200" w:firstLine="480"/>
        <w:rPr>
          <w:rFonts w:ascii="宋体" w:hAnsi="宋体"/>
          <w:sz w:val="24"/>
          <w:szCs w:val="24"/>
        </w:rPr>
      </w:pPr>
      <w:r w:rsidRPr="00A442CA">
        <w:rPr>
          <w:rFonts w:ascii="宋体" w:hAnsi="宋体"/>
          <w:sz w:val="24"/>
          <w:szCs w:val="24"/>
        </w:rPr>
        <w:t>具有硕士及以上学历。</w:t>
      </w:r>
    </w:p>
    <w:p w:rsidR="00360E4C" w:rsidRPr="00A442CA" w:rsidRDefault="00360E4C" w:rsidP="00360E4C">
      <w:pPr>
        <w:numPr>
          <w:ilvl w:val="0"/>
          <w:numId w:val="2"/>
        </w:numPr>
        <w:tabs>
          <w:tab w:val="left" w:pos="945"/>
        </w:tabs>
        <w:spacing w:line="360" w:lineRule="auto"/>
        <w:ind w:left="0" w:firstLineChars="200" w:firstLine="480"/>
        <w:rPr>
          <w:rFonts w:ascii="宋体" w:hAnsi="宋体"/>
          <w:sz w:val="24"/>
          <w:szCs w:val="24"/>
        </w:rPr>
      </w:pPr>
      <w:r w:rsidRPr="00A442CA">
        <w:rPr>
          <w:rFonts w:ascii="宋体" w:hAnsi="宋体"/>
          <w:sz w:val="24"/>
          <w:szCs w:val="24"/>
        </w:rPr>
        <w:t>身心健康，能够胜任辅导员工作任务。 </w:t>
      </w:r>
    </w:p>
    <w:p w:rsidR="00360E4C" w:rsidRPr="00A442CA" w:rsidRDefault="00360E4C" w:rsidP="00360E4C">
      <w:pPr>
        <w:numPr>
          <w:ilvl w:val="0"/>
          <w:numId w:val="2"/>
        </w:numPr>
        <w:tabs>
          <w:tab w:val="left" w:pos="945"/>
        </w:tabs>
        <w:spacing w:line="360" w:lineRule="auto"/>
        <w:ind w:left="0" w:firstLineChars="200" w:firstLine="480"/>
        <w:rPr>
          <w:rFonts w:ascii="宋体" w:hAnsi="宋体"/>
          <w:sz w:val="24"/>
          <w:szCs w:val="24"/>
        </w:rPr>
      </w:pPr>
      <w:r w:rsidRPr="00A442CA">
        <w:rPr>
          <w:rFonts w:ascii="宋体" w:hAnsi="宋体" w:hint="eastAsia"/>
          <w:sz w:val="24"/>
          <w:szCs w:val="24"/>
        </w:rPr>
        <w:t>具有</w:t>
      </w:r>
      <w:r w:rsidRPr="00A442CA">
        <w:rPr>
          <w:rFonts w:ascii="宋体" w:hAnsi="宋体"/>
          <w:sz w:val="24"/>
          <w:szCs w:val="24"/>
        </w:rPr>
        <w:t>较好的</w:t>
      </w:r>
      <w:r w:rsidRPr="00A442CA">
        <w:rPr>
          <w:rFonts w:ascii="宋体" w:hAnsi="宋体" w:hint="eastAsia"/>
          <w:sz w:val="24"/>
          <w:szCs w:val="24"/>
        </w:rPr>
        <w:t>写作</w:t>
      </w:r>
      <w:r w:rsidRPr="00A442CA">
        <w:rPr>
          <w:rFonts w:ascii="宋体" w:hAnsi="宋体"/>
          <w:sz w:val="24"/>
          <w:szCs w:val="24"/>
        </w:rPr>
        <w:t>能力</w:t>
      </w:r>
      <w:r w:rsidRPr="00A442CA">
        <w:rPr>
          <w:rFonts w:ascii="宋体" w:hAnsi="宋体" w:hint="eastAsia"/>
          <w:sz w:val="24"/>
          <w:szCs w:val="24"/>
        </w:rPr>
        <w:t>。</w:t>
      </w:r>
    </w:p>
    <w:p w:rsidR="00360E4C" w:rsidRPr="00C21768" w:rsidRDefault="00360E4C" w:rsidP="00360E4C">
      <w:pPr>
        <w:spacing w:line="360" w:lineRule="auto"/>
        <w:ind w:firstLineChars="200" w:firstLine="480"/>
        <w:rPr>
          <w:rFonts w:ascii="宋体" w:hAnsi="宋体"/>
          <w:sz w:val="24"/>
          <w:szCs w:val="24"/>
        </w:rPr>
      </w:pPr>
      <w:r w:rsidRPr="00C21768">
        <w:rPr>
          <w:rFonts w:ascii="宋体" w:hAnsi="宋体" w:hint="eastAsia"/>
          <w:sz w:val="24"/>
          <w:szCs w:val="24"/>
        </w:rPr>
        <w:t>第</w:t>
      </w:r>
      <w:r>
        <w:rPr>
          <w:rFonts w:ascii="宋体" w:hAnsi="宋体" w:hint="eastAsia"/>
          <w:sz w:val="24"/>
          <w:szCs w:val="24"/>
        </w:rPr>
        <w:t>四十一</w:t>
      </w:r>
      <w:r w:rsidRPr="00C21768">
        <w:rPr>
          <w:rFonts w:ascii="宋体" w:hAnsi="宋体" w:hint="eastAsia"/>
          <w:sz w:val="24"/>
          <w:szCs w:val="24"/>
        </w:rPr>
        <w:t>条  辅导员岗位任务</w:t>
      </w:r>
    </w:p>
    <w:p w:rsidR="00360E4C" w:rsidRPr="00701602" w:rsidRDefault="00360E4C" w:rsidP="00360E4C">
      <w:pPr>
        <w:numPr>
          <w:ilvl w:val="0"/>
          <w:numId w:val="1"/>
        </w:numPr>
        <w:tabs>
          <w:tab w:val="left" w:pos="945"/>
        </w:tabs>
        <w:spacing w:line="360" w:lineRule="auto"/>
        <w:ind w:left="0" w:firstLineChars="200" w:firstLine="480"/>
        <w:rPr>
          <w:rFonts w:ascii="宋体" w:hAnsi="宋体"/>
          <w:sz w:val="24"/>
          <w:szCs w:val="24"/>
        </w:rPr>
      </w:pPr>
      <w:r w:rsidRPr="00701602">
        <w:rPr>
          <w:rFonts w:ascii="宋体" w:hAnsi="宋体" w:hint="eastAsia"/>
          <w:sz w:val="24"/>
          <w:szCs w:val="24"/>
        </w:rPr>
        <w:t>按照《西南交通大学辅导员队伍建设规划（2016—2020）》中有关要求开展工作</w:t>
      </w:r>
      <w:r w:rsidRPr="002C0050">
        <w:rPr>
          <w:rFonts w:ascii="宋体" w:hAnsi="宋体" w:hint="eastAsia"/>
          <w:sz w:val="24"/>
          <w:szCs w:val="24"/>
        </w:rPr>
        <w:t>。</w:t>
      </w:r>
    </w:p>
    <w:p w:rsidR="00360E4C" w:rsidRPr="00701602" w:rsidRDefault="00360E4C" w:rsidP="00360E4C">
      <w:pPr>
        <w:numPr>
          <w:ilvl w:val="0"/>
          <w:numId w:val="1"/>
        </w:numPr>
        <w:tabs>
          <w:tab w:val="left" w:pos="945"/>
        </w:tabs>
        <w:spacing w:line="360" w:lineRule="auto"/>
        <w:ind w:left="0" w:firstLineChars="200" w:firstLine="480"/>
        <w:rPr>
          <w:rFonts w:ascii="宋体" w:hAnsi="宋体"/>
          <w:sz w:val="24"/>
          <w:szCs w:val="24"/>
        </w:rPr>
      </w:pPr>
      <w:r w:rsidRPr="00701602">
        <w:rPr>
          <w:rFonts w:ascii="宋体" w:hAnsi="宋体" w:hint="eastAsia"/>
          <w:sz w:val="24"/>
          <w:szCs w:val="24"/>
        </w:rPr>
        <w:t>深入开展中国特色社会主义理论宣传教育，帮助学生树立正确的世界观、人生观、价值观。</w:t>
      </w:r>
      <w:r w:rsidRPr="00701602">
        <w:rPr>
          <w:rFonts w:ascii="宋体" w:hAnsi="宋体"/>
          <w:sz w:val="24"/>
          <w:szCs w:val="24"/>
        </w:rPr>
        <w:t xml:space="preserve"> </w:t>
      </w:r>
    </w:p>
    <w:p w:rsidR="00360E4C" w:rsidRPr="00701602" w:rsidRDefault="00360E4C" w:rsidP="00360E4C">
      <w:pPr>
        <w:numPr>
          <w:ilvl w:val="0"/>
          <w:numId w:val="1"/>
        </w:numPr>
        <w:tabs>
          <w:tab w:val="left" w:pos="945"/>
        </w:tabs>
        <w:spacing w:line="360" w:lineRule="auto"/>
        <w:ind w:left="0" w:firstLineChars="200" w:firstLine="480"/>
        <w:rPr>
          <w:rFonts w:ascii="宋体" w:hAnsi="宋体"/>
          <w:sz w:val="24"/>
          <w:szCs w:val="24"/>
        </w:rPr>
      </w:pPr>
      <w:r w:rsidRPr="00701602">
        <w:rPr>
          <w:rFonts w:ascii="宋体" w:hAnsi="宋体" w:hint="eastAsia"/>
          <w:sz w:val="24"/>
          <w:szCs w:val="24"/>
        </w:rPr>
        <w:t>深入开展社会主义核心价值观教育，综合运用教育教学、实践养成、文化熏陶、研究宣传等方式，把社会主义核心价值观落实到学生日常管理服务各个环节。</w:t>
      </w:r>
      <w:r w:rsidRPr="00701602">
        <w:rPr>
          <w:rFonts w:ascii="宋体" w:hAnsi="宋体"/>
          <w:sz w:val="24"/>
          <w:szCs w:val="24"/>
        </w:rPr>
        <w:t xml:space="preserve"> </w:t>
      </w:r>
    </w:p>
    <w:p w:rsidR="00360E4C" w:rsidRPr="00701602" w:rsidRDefault="00360E4C" w:rsidP="00360E4C">
      <w:pPr>
        <w:numPr>
          <w:ilvl w:val="0"/>
          <w:numId w:val="1"/>
        </w:numPr>
        <w:tabs>
          <w:tab w:val="left" w:pos="945"/>
        </w:tabs>
        <w:spacing w:line="360" w:lineRule="auto"/>
        <w:ind w:left="0" w:firstLineChars="200" w:firstLine="480"/>
        <w:rPr>
          <w:rFonts w:ascii="宋体" w:hAnsi="宋体"/>
          <w:sz w:val="24"/>
          <w:szCs w:val="24"/>
        </w:rPr>
      </w:pPr>
      <w:r w:rsidRPr="00701602">
        <w:rPr>
          <w:rFonts w:ascii="宋体" w:hAnsi="宋体" w:hint="eastAsia"/>
          <w:sz w:val="24"/>
          <w:szCs w:val="24"/>
        </w:rPr>
        <w:t>开展心理健康教育与咨询工作，协助学校心理健康教育机构开展心理筛查，对学生进行初步心理排查和疏导，组织开展心理健康教育宣传活动。</w:t>
      </w:r>
      <w:r w:rsidRPr="00701602">
        <w:rPr>
          <w:rFonts w:ascii="宋体" w:hAnsi="宋体"/>
          <w:sz w:val="24"/>
          <w:szCs w:val="24"/>
        </w:rPr>
        <w:t xml:space="preserve"> </w:t>
      </w:r>
    </w:p>
    <w:p w:rsidR="00360E4C" w:rsidRPr="00701602" w:rsidRDefault="00360E4C" w:rsidP="00360E4C">
      <w:pPr>
        <w:numPr>
          <w:ilvl w:val="0"/>
          <w:numId w:val="1"/>
        </w:numPr>
        <w:tabs>
          <w:tab w:val="left" w:pos="945"/>
        </w:tabs>
        <w:spacing w:line="360" w:lineRule="auto"/>
        <w:ind w:left="0" w:firstLineChars="200" w:firstLine="480"/>
        <w:rPr>
          <w:rFonts w:ascii="宋体" w:hAnsi="宋体"/>
          <w:sz w:val="24"/>
          <w:szCs w:val="24"/>
        </w:rPr>
      </w:pPr>
      <w:r w:rsidRPr="00701602">
        <w:rPr>
          <w:rFonts w:ascii="宋体" w:hAnsi="宋体" w:hint="eastAsia"/>
          <w:sz w:val="24"/>
          <w:szCs w:val="24"/>
        </w:rPr>
        <w:t>按照我校“五课堂”建设的要求，积极学习和运用现代信息技术，构建网络思想政治教育阵地，努力把握网络舆论的话语权和主导权；及时了解网络舆情信息，密切关注学生的网络动态，敏锐把握一些苗头性、倾向性、群体性问题。</w:t>
      </w:r>
      <w:r w:rsidRPr="00701602">
        <w:rPr>
          <w:rFonts w:ascii="宋体" w:hAnsi="宋体"/>
          <w:sz w:val="24"/>
          <w:szCs w:val="24"/>
        </w:rPr>
        <w:t xml:space="preserve"> </w:t>
      </w:r>
    </w:p>
    <w:p w:rsidR="00360E4C" w:rsidRPr="00701602" w:rsidRDefault="00360E4C" w:rsidP="00360E4C">
      <w:pPr>
        <w:numPr>
          <w:ilvl w:val="0"/>
          <w:numId w:val="1"/>
        </w:numPr>
        <w:tabs>
          <w:tab w:val="left" w:pos="945"/>
        </w:tabs>
        <w:spacing w:line="360" w:lineRule="auto"/>
        <w:ind w:left="0" w:firstLineChars="200" w:firstLine="480"/>
        <w:rPr>
          <w:rFonts w:ascii="宋体" w:hAnsi="宋体"/>
          <w:sz w:val="24"/>
          <w:szCs w:val="24"/>
        </w:rPr>
      </w:pPr>
      <w:r w:rsidRPr="00701602">
        <w:rPr>
          <w:rFonts w:ascii="宋体" w:hAnsi="宋体" w:hint="eastAsia"/>
          <w:sz w:val="24"/>
          <w:szCs w:val="24"/>
        </w:rPr>
        <w:t>了解和掌握学生思想政治状况，针对学生关心的热点、焦点问题，及时进行教育和引导，化解矛盾冲突，参与处理有关突发事件，维护好校园安全和稳定。</w:t>
      </w:r>
      <w:r w:rsidRPr="00701602">
        <w:rPr>
          <w:rFonts w:ascii="宋体" w:hAnsi="宋体"/>
          <w:sz w:val="24"/>
          <w:szCs w:val="24"/>
        </w:rPr>
        <w:t xml:space="preserve"> </w:t>
      </w:r>
    </w:p>
    <w:p w:rsidR="00360E4C" w:rsidRPr="00701602" w:rsidRDefault="00360E4C" w:rsidP="00360E4C">
      <w:pPr>
        <w:numPr>
          <w:ilvl w:val="0"/>
          <w:numId w:val="1"/>
        </w:numPr>
        <w:tabs>
          <w:tab w:val="left" w:pos="945"/>
        </w:tabs>
        <w:spacing w:line="360" w:lineRule="auto"/>
        <w:ind w:left="0" w:firstLineChars="200" w:firstLine="480"/>
        <w:rPr>
          <w:rFonts w:ascii="宋体" w:hAnsi="宋体"/>
          <w:sz w:val="24"/>
          <w:szCs w:val="24"/>
        </w:rPr>
      </w:pPr>
      <w:r w:rsidRPr="00701602">
        <w:rPr>
          <w:rFonts w:ascii="宋体" w:hAnsi="宋体" w:hint="eastAsia"/>
          <w:sz w:val="24"/>
          <w:szCs w:val="24"/>
        </w:rPr>
        <w:t>做好学生日常事务管理工作，开展新生入学教育，做好毕业生离校教育、</w:t>
      </w:r>
      <w:r w:rsidRPr="00701602">
        <w:rPr>
          <w:rFonts w:ascii="宋体" w:hAnsi="宋体" w:hint="eastAsia"/>
          <w:sz w:val="24"/>
          <w:szCs w:val="24"/>
        </w:rPr>
        <w:lastRenderedPageBreak/>
        <w:t>管理与服务工作，组织好学生军训工作，有效开展助、贷、勤、减、补工作，做好学生奖励评优和奖学金评审工作，为学生日常事务提供基本咨询，指导学生开展宿舍文化建设。</w:t>
      </w:r>
      <w:r w:rsidRPr="00701602">
        <w:rPr>
          <w:rFonts w:ascii="宋体" w:hAnsi="宋体"/>
          <w:sz w:val="24"/>
          <w:szCs w:val="24"/>
        </w:rPr>
        <w:t xml:space="preserve"> </w:t>
      </w:r>
    </w:p>
    <w:p w:rsidR="00360E4C" w:rsidRPr="00701602" w:rsidRDefault="00360E4C" w:rsidP="00360E4C">
      <w:pPr>
        <w:numPr>
          <w:ilvl w:val="0"/>
          <w:numId w:val="1"/>
        </w:numPr>
        <w:tabs>
          <w:tab w:val="left" w:pos="945"/>
        </w:tabs>
        <w:spacing w:line="360" w:lineRule="auto"/>
        <w:ind w:left="0" w:firstLineChars="200" w:firstLine="480"/>
        <w:rPr>
          <w:rFonts w:ascii="宋体" w:hAnsi="宋体"/>
          <w:sz w:val="24"/>
          <w:szCs w:val="24"/>
        </w:rPr>
      </w:pPr>
      <w:r w:rsidRPr="00701602">
        <w:rPr>
          <w:rFonts w:ascii="宋体" w:hAnsi="宋体" w:hint="eastAsia"/>
          <w:sz w:val="24"/>
          <w:szCs w:val="24"/>
        </w:rPr>
        <w:t>积极开展学业指导，组织开展学风建设、课外学术实践活动，指导学生养成良好的学习习惯，增强学生的专业认同和学习热情；开展创新创业、职业规划和就业指导工作。</w:t>
      </w:r>
      <w:r w:rsidRPr="00701602">
        <w:rPr>
          <w:rFonts w:ascii="宋体" w:hAnsi="宋体"/>
          <w:sz w:val="24"/>
          <w:szCs w:val="24"/>
        </w:rPr>
        <w:t xml:space="preserve"> </w:t>
      </w:r>
    </w:p>
    <w:p w:rsidR="00360E4C" w:rsidRPr="00701602" w:rsidRDefault="00360E4C" w:rsidP="00360E4C">
      <w:pPr>
        <w:numPr>
          <w:ilvl w:val="0"/>
          <w:numId w:val="1"/>
        </w:numPr>
        <w:tabs>
          <w:tab w:val="left" w:pos="945"/>
        </w:tabs>
        <w:spacing w:line="360" w:lineRule="auto"/>
        <w:ind w:left="0" w:firstLineChars="200" w:firstLine="480"/>
        <w:rPr>
          <w:rFonts w:ascii="宋体" w:hAnsi="宋体"/>
          <w:sz w:val="24"/>
          <w:szCs w:val="24"/>
        </w:rPr>
      </w:pPr>
      <w:r w:rsidRPr="00701602">
        <w:rPr>
          <w:rFonts w:ascii="宋体" w:hAnsi="宋体" w:hint="eastAsia"/>
          <w:sz w:val="24"/>
          <w:szCs w:val="24"/>
        </w:rPr>
        <w:t>指导学生党支部和班团组织建设，做好学生骨干的遴选、培养、激励工作，做好学生入党积极分子培养教育工作。</w:t>
      </w:r>
      <w:r w:rsidRPr="00701602">
        <w:rPr>
          <w:rFonts w:ascii="宋体" w:hAnsi="宋体"/>
          <w:sz w:val="24"/>
          <w:szCs w:val="24"/>
        </w:rPr>
        <w:t xml:space="preserve"> </w:t>
      </w:r>
    </w:p>
    <w:p w:rsidR="00360E4C" w:rsidRPr="00701602" w:rsidRDefault="00360E4C" w:rsidP="00360E4C">
      <w:pPr>
        <w:numPr>
          <w:ilvl w:val="0"/>
          <w:numId w:val="1"/>
        </w:numPr>
        <w:tabs>
          <w:tab w:val="left" w:pos="945"/>
        </w:tabs>
        <w:spacing w:line="360" w:lineRule="auto"/>
        <w:ind w:left="0" w:firstLineChars="200" w:firstLine="480"/>
        <w:rPr>
          <w:rFonts w:ascii="宋体" w:hAnsi="宋体"/>
          <w:sz w:val="24"/>
          <w:szCs w:val="24"/>
        </w:rPr>
      </w:pPr>
      <w:r w:rsidRPr="00701602">
        <w:rPr>
          <w:rFonts w:ascii="宋体" w:hAnsi="宋体" w:hint="eastAsia"/>
          <w:sz w:val="24"/>
          <w:szCs w:val="24"/>
        </w:rPr>
        <w:t>组织、协调班主任、研究生导师、思想政治理论课教师和组织员等工作骨干共同做好经常性的思想政治工作，在学生中间开展形式多样、有针对性的教育活动。</w:t>
      </w:r>
      <w:r w:rsidRPr="00701602">
        <w:rPr>
          <w:rFonts w:ascii="宋体" w:hAnsi="宋体"/>
          <w:sz w:val="24"/>
          <w:szCs w:val="24"/>
        </w:rPr>
        <w:t xml:space="preserve"> </w:t>
      </w:r>
    </w:p>
    <w:p w:rsidR="00360E4C" w:rsidRPr="00701602" w:rsidRDefault="00360E4C" w:rsidP="00360E4C">
      <w:pPr>
        <w:numPr>
          <w:ilvl w:val="0"/>
          <w:numId w:val="1"/>
        </w:numPr>
        <w:tabs>
          <w:tab w:val="left" w:pos="945"/>
        </w:tabs>
        <w:spacing w:line="360" w:lineRule="auto"/>
        <w:ind w:left="0" w:firstLineChars="200" w:firstLine="480"/>
        <w:rPr>
          <w:rFonts w:ascii="宋体" w:hAnsi="宋体"/>
          <w:sz w:val="24"/>
          <w:szCs w:val="24"/>
        </w:rPr>
      </w:pPr>
      <w:r w:rsidRPr="00701602">
        <w:rPr>
          <w:rFonts w:ascii="宋体" w:hAnsi="宋体" w:hint="eastAsia"/>
          <w:sz w:val="24"/>
          <w:szCs w:val="24"/>
        </w:rPr>
        <w:t>努力学习思想政治教育的基本理论，运用理论分析、调查研究等方法开展思想政治教育工作的理论和实践研究。</w:t>
      </w:r>
      <w:r w:rsidRPr="00701602">
        <w:rPr>
          <w:rFonts w:ascii="宋体" w:hAnsi="宋体"/>
          <w:sz w:val="24"/>
          <w:szCs w:val="24"/>
        </w:rPr>
        <w:t xml:space="preserve"> </w:t>
      </w:r>
    </w:p>
    <w:p w:rsidR="00360E4C" w:rsidRPr="00701602" w:rsidRDefault="00360E4C" w:rsidP="00360E4C">
      <w:pPr>
        <w:numPr>
          <w:ilvl w:val="0"/>
          <w:numId w:val="1"/>
        </w:numPr>
        <w:tabs>
          <w:tab w:val="left" w:pos="945"/>
        </w:tabs>
        <w:spacing w:line="360" w:lineRule="auto"/>
        <w:ind w:left="0" w:firstLineChars="200" w:firstLine="480"/>
        <w:rPr>
          <w:rFonts w:ascii="宋体" w:hAnsi="宋体"/>
          <w:sz w:val="24"/>
          <w:szCs w:val="24"/>
        </w:rPr>
      </w:pPr>
      <w:r w:rsidRPr="00701602">
        <w:rPr>
          <w:rFonts w:ascii="宋体" w:hAnsi="宋体" w:hint="eastAsia"/>
          <w:sz w:val="24"/>
          <w:szCs w:val="24"/>
        </w:rPr>
        <w:t>承担院党政领导布置的其它工作，配合学生管理岗位其他同志共同做好工作。</w:t>
      </w:r>
    </w:p>
    <w:p w:rsidR="00360E4C" w:rsidRDefault="00360E4C" w:rsidP="00360E4C">
      <w:pPr>
        <w:spacing w:line="360" w:lineRule="auto"/>
        <w:rPr>
          <w:rFonts w:ascii="宋体" w:hAnsi="宋体"/>
          <w:sz w:val="24"/>
          <w:szCs w:val="24"/>
        </w:rPr>
      </w:pPr>
      <w:r w:rsidRPr="00701602">
        <w:rPr>
          <w:rFonts w:ascii="宋体" w:hAnsi="宋体" w:hint="eastAsia"/>
          <w:sz w:val="24"/>
          <w:szCs w:val="24"/>
        </w:rPr>
        <w:t xml:space="preserve">　　　　</w:t>
      </w:r>
    </w:p>
    <w:p w:rsidR="004D0A12" w:rsidRPr="00360E4C" w:rsidRDefault="004D0A12"/>
    <w:sectPr w:rsidR="004D0A12" w:rsidRPr="00360E4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BB7034"/>
    <w:multiLevelType w:val="multilevel"/>
    <w:tmpl w:val="8A8ECE48"/>
    <w:lvl w:ilvl="0">
      <w:start w:val="1"/>
      <w:numFmt w:val="decimal"/>
      <w:lvlText w:val="%1、"/>
      <w:lvlJc w:val="left"/>
      <w:pPr>
        <w:tabs>
          <w:tab w:val="num" w:pos="425"/>
        </w:tabs>
        <w:ind w:left="425" w:hanging="425"/>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60933E62"/>
    <w:multiLevelType w:val="multilevel"/>
    <w:tmpl w:val="FEEC32F4"/>
    <w:lvl w:ilvl="0">
      <w:start w:val="1"/>
      <w:numFmt w:val="decimal"/>
      <w:lvlText w:val="%1、"/>
      <w:lvlJc w:val="left"/>
      <w:pPr>
        <w:tabs>
          <w:tab w:val="num" w:pos="425"/>
        </w:tabs>
        <w:ind w:left="425" w:hanging="425"/>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E4C"/>
    <w:rsid w:val="0017350E"/>
    <w:rsid w:val="00260A5D"/>
    <w:rsid w:val="00360E4C"/>
    <w:rsid w:val="004D0A12"/>
    <w:rsid w:val="00541463"/>
    <w:rsid w:val="005B39E0"/>
    <w:rsid w:val="005C0E61"/>
    <w:rsid w:val="00712F51"/>
    <w:rsid w:val="00837FAD"/>
    <w:rsid w:val="00981023"/>
    <w:rsid w:val="00B6717F"/>
    <w:rsid w:val="00C34A89"/>
    <w:rsid w:val="00C849B3"/>
    <w:rsid w:val="00CD772F"/>
    <w:rsid w:val="00D344DD"/>
    <w:rsid w:val="00F408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0547EE-925A-4AA2-ACF8-B213481CA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0E4C"/>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159</Words>
  <Characters>912</Characters>
  <Application>Microsoft Office Word</Application>
  <DocSecurity>0</DocSecurity>
  <Lines>7</Lines>
  <Paragraphs>2</Paragraphs>
  <ScaleCrop>false</ScaleCrop>
  <Company>Sky123.Org</Company>
  <LinksUpToDate>false</LinksUpToDate>
  <CharactersWithSpaces>1069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闫桂玲</dc:creator>
  <cp:keywords/>
  <dc:description/>
  <cp:lastModifiedBy>闫桂玲</cp:lastModifiedBy>
  <cp:revision>2</cp:revision>
  <dcterms:created xsi:type="dcterms:W3CDTF">2016-11-22T03:44:00Z</dcterms:created>
  <dcterms:modified xsi:type="dcterms:W3CDTF">2016-11-25T07:29:00Z</dcterms:modified>
</cp:coreProperties>
</file>